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42029" w14:textId="77777777" w:rsidR="00786993" w:rsidRDefault="00786993" w:rsidP="00786993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6182A015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421A3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записи для обучения на курсе повышения квалификации:  </w:t>
      </w:r>
    </w:p>
    <w:p w14:paraId="2FCB6C84" w14:textId="77777777" w:rsidR="00786993" w:rsidRDefault="00786993" w:rsidP="00786993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Заполняется размещенный ниже типовой договор на оказание образовательных услуг.</w:t>
      </w:r>
    </w:p>
    <w:p w14:paraId="2A0ED900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14:paraId="16A78EB3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14:paraId="351A1742" w14:textId="77777777" w:rsidR="00786993" w:rsidRDefault="00786993" w:rsidP="00786993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Распечатываются, подписываются с Вашей стороны два экземпляра договора и направляются почтой России в адрес НЦПИ.</w:t>
      </w:r>
    </w:p>
    <w:p w14:paraId="44FB1B97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направляется в НЦПИ по электронной почте скан подписанного договора с приложением сканов диплома о высшем образовании и СНИЛС слушателя. </w:t>
      </w:r>
    </w:p>
    <w:p w14:paraId="705E36CF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полученного скана договора в НЦПИ формируется счет для оплаты по договору. Сканы счета и договора, подписанного со стороны  НЦПИ, направляются Вам по электронной почте.</w:t>
      </w:r>
    </w:p>
    <w:p w14:paraId="6969A3ED" w14:textId="77777777" w:rsidR="00786993" w:rsidRDefault="00786993" w:rsidP="00786993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Производится оплата обучения и направляется в НЦПИ по электронной почте подтверждающий документ. </w:t>
      </w:r>
    </w:p>
    <w:p w14:paraId="14C29756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обучение возможно только после предоставления сканов документов, подтверждающих оплату.</w:t>
      </w:r>
    </w:p>
    <w:p w14:paraId="083488BA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НЦПИ направляет уведомление на Ваш адрес электронной почты о включении в состав учебной группы слушателя.</w:t>
      </w:r>
    </w:p>
    <w:p w14:paraId="626DE9D0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с применением дистанционных образовательных технологий НЦПИ заблаговременно направляется ссылка для подключения по видеоконференцсвязи.</w:t>
      </w:r>
    </w:p>
    <w:p w14:paraId="2DAFAAC7" w14:textId="77777777" w:rsidR="00786993" w:rsidRDefault="00786993" w:rsidP="00786993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документов (договор, акт оказанных услуг, счет на оплату и удостоверение о повышении квалификации) передаются на руки слушателю после окончания обучения. При обучении с применением дистанционных образовательных технологий указанные документы высылаются НЦПИ почтой России.  </w:t>
      </w:r>
    </w:p>
    <w:p w14:paraId="66F6DEC5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5FDE64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F841AC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308F26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37519C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CF9CD2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285FD6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85E5D5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38DA7B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D4208E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BDDF586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D5E1EC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D1E4824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EEE202" w14:textId="77777777" w:rsidR="00786993" w:rsidRDefault="00786993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BE7F80" w14:textId="77777777" w:rsidR="00786993" w:rsidRDefault="00786993" w:rsidP="00660070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B34428" w14:textId="43611063"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14:paraId="0A4A9644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14:paraId="6A73591C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14:paraId="662E8007" w14:textId="77777777"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14:paraId="20F28C39" w14:textId="77777777"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13FA2DF8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14:paraId="7FC22C9A" w14:textId="77777777"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573601E9" w14:textId="77777777" w:rsidR="00FA399A" w:rsidRPr="00980F7A" w:rsidRDefault="006A6A72" w:rsidP="00897F7E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</w:t>
      </w:r>
      <w:r w:rsidRPr="00AF471C">
        <w:rPr>
          <w:color w:val="auto"/>
        </w:rPr>
        <w:t xml:space="preserve">в лице </w:t>
      </w:r>
      <w:r w:rsidR="00AF471C">
        <w:rPr>
          <w:color w:val="auto"/>
        </w:rPr>
        <w:t xml:space="preserve">начальника управления экономики  материально-технического обеспечения </w:t>
      </w:r>
      <w:proofErr w:type="spellStart"/>
      <w:r w:rsidR="00AF471C">
        <w:rPr>
          <w:color w:val="auto"/>
        </w:rPr>
        <w:t>Садомцева</w:t>
      </w:r>
      <w:proofErr w:type="spellEnd"/>
      <w:r w:rsidR="00104182" w:rsidRPr="00104182">
        <w:rPr>
          <w:color w:val="auto"/>
        </w:rPr>
        <w:t xml:space="preserve"> </w:t>
      </w:r>
      <w:r w:rsidR="00104182">
        <w:rPr>
          <w:color w:val="auto"/>
        </w:rPr>
        <w:t>Сергея Викторовича</w:t>
      </w:r>
      <w:r w:rsidR="003960A6">
        <w:rPr>
          <w:color w:val="auto"/>
        </w:rPr>
        <w:t>, действующего на основании Доверенности от 02.05.2023 г №13</w:t>
      </w:r>
      <w:r w:rsidR="00FA399A" w:rsidRPr="00980F7A">
        <w:rPr>
          <w:color w:val="auto"/>
        </w:rPr>
        <w:t xml:space="preserve">, с одной </w:t>
      </w:r>
      <w:r w:rsidRPr="00980F7A">
        <w:rPr>
          <w:color w:val="auto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980F7A">
        <w:rPr>
          <w:rFonts w:eastAsia="Times New Roman"/>
          <w:color w:val="auto"/>
        </w:rPr>
        <w:t xml:space="preserve">и </w:t>
      </w:r>
    </w:p>
    <w:p w14:paraId="4DF42C1F" w14:textId="77777777" w:rsidR="006A6A72" w:rsidRDefault="00FA399A" w:rsidP="00897F7E">
      <w:pPr>
        <w:pStyle w:val="a3"/>
        <w:spacing w:after="0" w:line="280" w:lineRule="exact"/>
        <w:jc w:val="both"/>
        <w:rPr>
          <w:color w:val="auto"/>
        </w:rPr>
      </w:pPr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</w:p>
    <w:p w14:paraId="2B4D915B" w14:textId="77777777"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59CE1FB5" w14:textId="77777777" w:rsidR="006A6A72" w:rsidRPr="00980F7A" w:rsidRDefault="00FA399A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14:paraId="53A33FD0" w14:textId="77777777" w:rsidR="006A6A72" w:rsidRPr="00FA2861" w:rsidRDefault="005D4752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bookmarkStart w:id="0" w:name="_Ref53580338"/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FA2861">
        <w:rPr>
          <w:color w:val="auto"/>
        </w:rPr>
        <w:br/>
      </w:r>
      <w:r w:rsidR="006A6A72" w:rsidRPr="00FA2861">
        <w:rPr>
          <w:color w:val="auto"/>
        </w:rPr>
        <w:t>на себя обязательство оказать платные образовательные услуги по</w:t>
      </w:r>
      <w:r w:rsidR="00CA1183" w:rsidRPr="00FA2861">
        <w:rPr>
          <w:color w:val="auto"/>
        </w:rPr>
        <w:t xml:space="preserve"> п</w:t>
      </w:r>
      <w:r w:rsidR="000660FB" w:rsidRPr="00FA2861">
        <w:rPr>
          <w:color w:val="auto"/>
        </w:rPr>
        <w:t>р</w:t>
      </w:r>
      <w:r w:rsidR="00CA1183" w:rsidRPr="00FA2861">
        <w:rPr>
          <w:color w:val="auto"/>
        </w:rPr>
        <w:t xml:space="preserve">оведению обучения </w:t>
      </w:r>
      <w:r w:rsidR="00FA2861" w:rsidRPr="00FA2861">
        <w:rPr>
          <w:color w:val="auto"/>
        </w:rPr>
        <w:t>по дополнительной профессиональной программе</w:t>
      </w:r>
      <w:r w:rsidR="00FA2861">
        <w:rPr>
          <w:color w:val="auto"/>
        </w:rPr>
        <w:t xml:space="preserve"> </w:t>
      </w:r>
      <w:r w:rsidR="00FA2861" w:rsidRPr="00FA2861">
        <w:rPr>
          <w:color w:val="auto"/>
        </w:rPr>
        <w:t>повышения квалификации</w:t>
      </w:r>
      <w:r w:rsidR="006A6A72" w:rsidRPr="00FA2861">
        <w:rPr>
          <w:color w:val="auto"/>
        </w:rPr>
        <w:t>:</w:t>
      </w:r>
      <w:bookmarkEnd w:id="0"/>
      <w:r w:rsidRPr="00FA2861">
        <w:rPr>
          <w:color w:val="auto"/>
        </w:rPr>
        <w:t xml:space="preserve"> </w:t>
      </w:r>
      <w:r w:rsidR="00CA3A23" w:rsidRPr="00FA2861">
        <w:rPr>
          <w:b/>
          <w:color w:val="auto"/>
        </w:rPr>
        <w:t>«</w:t>
      </w:r>
      <w:r w:rsidR="0019375E" w:rsidRPr="00FA2861">
        <w:rPr>
          <w:b/>
          <w:color w:val="auto"/>
        </w:rPr>
        <w:t>Разработка и учет муниципальных правовых актов</w:t>
      </w:r>
      <w:r w:rsidR="00CA3A23" w:rsidRPr="00FA2861">
        <w:rPr>
          <w:b/>
          <w:color w:val="auto"/>
        </w:rPr>
        <w:t>»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>(далее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– </w:t>
      </w:r>
      <w:r w:rsidR="0000497E" w:rsidRPr="00FA2861">
        <w:rPr>
          <w:b/>
          <w:color w:val="auto"/>
        </w:rPr>
        <w:t>«Образовательн</w:t>
      </w:r>
      <w:r w:rsidR="00AB2841" w:rsidRPr="00FA2861">
        <w:rPr>
          <w:b/>
          <w:color w:val="auto"/>
        </w:rPr>
        <w:t>ые</w:t>
      </w:r>
      <w:r w:rsidRPr="00FA2861">
        <w:rPr>
          <w:b/>
          <w:color w:val="auto"/>
        </w:rPr>
        <w:t xml:space="preserve"> </w:t>
      </w:r>
      <w:r w:rsidR="00AB2841" w:rsidRPr="00FA2861">
        <w:rPr>
          <w:b/>
          <w:color w:val="auto"/>
        </w:rPr>
        <w:t>услуги</w:t>
      </w:r>
      <w:r w:rsidR="0000497E" w:rsidRPr="00FA2861">
        <w:rPr>
          <w:b/>
          <w:color w:val="auto"/>
        </w:rPr>
        <w:t>»</w:t>
      </w:r>
      <w:r w:rsidR="00CA1183" w:rsidRPr="00FA2861">
        <w:rPr>
          <w:b/>
          <w:color w:val="auto"/>
        </w:rPr>
        <w:t xml:space="preserve">, «Программа» </w:t>
      </w:r>
      <w:r w:rsidR="00CA1183" w:rsidRPr="00FA2861">
        <w:rPr>
          <w:color w:val="auto"/>
        </w:rPr>
        <w:t>соответственно</w:t>
      </w:r>
      <w:r w:rsidR="006A6A72" w:rsidRPr="00FA2861">
        <w:rPr>
          <w:color w:val="auto"/>
        </w:rPr>
        <w:t xml:space="preserve">) в порядке, предусмотренном </w:t>
      </w:r>
      <w:r w:rsidR="00CA1183" w:rsidRPr="00FA2861">
        <w:rPr>
          <w:color w:val="auto"/>
        </w:rPr>
        <w:t>настоящим Договором</w:t>
      </w:r>
      <w:r w:rsidR="006A6A72" w:rsidRPr="00FA2861">
        <w:rPr>
          <w:color w:val="auto"/>
        </w:rPr>
        <w:t xml:space="preserve">, а Заказчик обязуется оплатить эти </w:t>
      </w:r>
      <w:r w:rsidR="0000497E" w:rsidRPr="00FA2861">
        <w:rPr>
          <w:color w:val="auto"/>
        </w:rPr>
        <w:t xml:space="preserve">Образовательные </w:t>
      </w:r>
      <w:r w:rsidR="006A6A72" w:rsidRPr="00FA2861">
        <w:rPr>
          <w:color w:val="auto"/>
        </w:rPr>
        <w:t>услуги.</w:t>
      </w:r>
    </w:p>
    <w:p w14:paraId="38D3FF55" w14:textId="77777777" w:rsidR="00AB2841" w:rsidRPr="002B1FD2" w:rsidRDefault="00AB2841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14:paraId="37F72184" w14:textId="77777777" w:rsidR="002573C4" w:rsidRPr="00980F7A" w:rsidRDefault="00BC22F0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14:paraId="1ECDA34A" w14:textId="77777777"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14:paraId="51FE1BA8" w14:textId="77777777"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14:paraId="1C77EAB4" w14:textId="77777777"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14:paraId="3F73B9BB" w14:textId="77777777"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14:paraId="55A91991" w14:textId="77777777"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14:paraId="5346B953" w14:textId="77777777"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5B408356" w14:textId="77777777"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Сообщать Заказчику о нарушении Слушателями обязанностей, предусмотренных для обучающихся Федеральным законом от 29.12.2012 № 273-ФЗ «Об образовании в Российской Федерации».</w:t>
      </w:r>
    </w:p>
    <w:p w14:paraId="54FB6072" w14:textId="77777777"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4AAFC5F6" w14:textId="77777777"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544A5252" w14:textId="77777777"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4244F978" w14:textId="77777777"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14:paraId="6B2336B9" w14:textId="77777777"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14:paraId="40F75802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FA2861">
        <w:rPr>
          <w:color w:val="auto"/>
        </w:rPr>
        <w:t>е</w:t>
      </w:r>
      <w:r w:rsidRPr="00980F7A">
        <w:rPr>
          <w:color w:val="auto"/>
        </w:rPr>
        <w:t>.</w:t>
      </w:r>
    </w:p>
    <w:p w14:paraId="6BF827DB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2A1DE250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Организовать и обеспечить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577FE450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0F3A52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E95A5E" w:rsidRPr="00980F7A">
        <w:rPr>
          <w:color w:val="auto"/>
        </w:rPr>
        <w:t xml:space="preserve">их </w:t>
      </w:r>
      <w:r w:rsidRPr="00980F7A">
        <w:rPr>
          <w:color w:val="auto"/>
        </w:rPr>
        <w:t>освоения.</w:t>
      </w:r>
    </w:p>
    <w:p w14:paraId="6066B551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14:paraId="5F46BF9D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14:paraId="3831C60C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14:paraId="6887964B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0F3A52">
        <w:rPr>
          <w:color w:val="auto"/>
        </w:rPr>
        <w:t>по настоящему</w:t>
      </w:r>
      <w:r w:rsidRPr="00980F7A">
        <w:rPr>
          <w:color w:val="auto"/>
        </w:rPr>
        <w:t xml:space="preserve"> Договор</w:t>
      </w:r>
      <w:r w:rsidR="000F3A52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14:paraId="349DB694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14:paraId="217224DC" w14:textId="77777777"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14:paraId="32FCBE46" w14:textId="77777777"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251C5FAB" w14:textId="77777777"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14:paraId="4C8EED99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14:paraId="223DF58E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14:paraId="3E01FC70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>.</w:t>
      </w:r>
    </w:p>
    <w:p w14:paraId="6D3E22D6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3CB56E5" w14:textId="77777777"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обязанности, вытекающие из факта направления на обучение</w:t>
      </w:r>
      <w:r w:rsidR="001A31A3" w:rsidRPr="00980F7A">
        <w:rPr>
          <w:color w:val="auto"/>
        </w:rPr>
        <w:t>–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2AD13914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14:paraId="37877C59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14:paraId="63BA3221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14:paraId="792206FC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14:paraId="2972DA13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3624CD5D" w14:textId="77777777" w:rsidR="007745E2" w:rsidRPr="00980F7A" w:rsidRDefault="007745E2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3CE7470C" w14:textId="77777777"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14:paraId="0F9D5E2B" w14:textId="77777777" w:rsidR="00DE39A2" w:rsidRPr="00980F7A" w:rsidRDefault="00DE39A2" w:rsidP="00897F7E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Общая </w:t>
      </w:r>
      <w:r w:rsidR="000F3A52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B54EFB">
        <w:rPr>
          <w:highlight w:val="yellow"/>
        </w:rPr>
        <w:t>__________</w:t>
      </w:r>
      <w:r w:rsidR="00B54EFB" w:rsidRPr="003A0354">
        <w:rPr>
          <w:highlight w:val="yellow"/>
        </w:rPr>
        <w:t xml:space="preserve"> (</w:t>
      </w:r>
      <w:r w:rsidR="00B54EFB">
        <w:rPr>
          <w:highlight w:val="yellow"/>
        </w:rPr>
        <w:t>____________</w:t>
      </w:r>
      <w:r w:rsidR="00B54EFB" w:rsidRPr="003A0354">
        <w:rPr>
          <w:highlight w:val="yellow"/>
        </w:rPr>
        <w:t xml:space="preserve"> тысяч)</w:t>
      </w:r>
      <w:r w:rsidRPr="00980F7A">
        <w:rPr>
          <w:color w:val="auto"/>
        </w:rPr>
        <w:t xml:space="preserve"> рублей 00 копеек,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>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</w:t>
      </w:r>
      <w:r w:rsidR="00CA0117" w:rsidRPr="00980F7A">
        <w:rPr>
          <w:color w:val="auto"/>
        </w:rPr>
        <w:t xml:space="preserve"> согласно Прейскуранту на работы и услуги федерального бюджетного учреждения «Научный центр правовой информации при Министерстве юстиции Российской Федерации</w:t>
      </w:r>
      <w:r w:rsidR="000F3A52">
        <w:rPr>
          <w:color w:val="auto"/>
        </w:rPr>
        <w:t>»</w:t>
      </w:r>
      <w:r w:rsidR="00CA0117" w:rsidRPr="00980F7A">
        <w:rPr>
          <w:color w:val="auto"/>
        </w:rPr>
        <w:t>, утвержденного приказом ФБУ НЦПИ при Минюсте России от 22.11.2022 №157.</w:t>
      </w:r>
    </w:p>
    <w:p w14:paraId="2332640D" w14:textId="77777777" w:rsidR="006A6A72" w:rsidRPr="00980F7A" w:rsidRDefault="006A6A7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3580524"/>
      <w:r w:rsidRPr="00980F7A">
        <w:rPr>
          <w:rFonts w:ascii="Times New Roman" w:hAnsi="Times New Roman" w:cs="Times New Roman"/>
          <w:sz w:val="24"/>
          <w:szCs w:val="24"/>
        </w:rPr>
        <w:t xml:space="preserve">Заказчик 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счета (в счете указы</w:t>
      </w:r>
      <w:r w:rsidR="000F3A52">
        <w:rPr>
          <w:rFonts w:ascii="Times New Roman" w:hAnsi="Times New Roman" w:cs="Times New Roman"/>
          <w:sz w:val="24"/>
          <w:szCs w:val="24"/>
        </w:rPr>
        <w:t>вается дата и номер настоящего 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</w:t>
      </w:r>
      <w:r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1"/>
    </w:p>
    <w:p w14:paraId="5F3504B0" w14:textId="77777777" w:rsidR="007745E2" w:rsidRPr="00980F7A" w:rsidRDefault="007745E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1001B619" w14:textId="77777777" w:rsidR="00CA0117" w:rsidRPr="00980F7A" w:rsidRDefault="007745E2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Цена Договора является твердой на весь период его действия и изменению не подлежит.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38E9C" w14:textId="77777777" w:rsidR="00CA0117" w:rsidRPr="00980F7A" w:rsidRDefault="00CA0117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Исполнитель направляет Заказчику Акт сверки расчётов по письменному запросу Заказчика в течение 10 (десяти) рабочих дней с даты получения  запроса.</w:t>
      </w:r>
    </w:p>
    <w:p w14:paraId="7F72D2FB" w14:textId="77777777" w:rsidR="00980F7A" w:rsidRPr="00980F7A" w:rsidRDefault="00980F7A" w:rsidP="00897F7E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4DEFE" w14:textId="77777777" w:rsidR="006A6A72" w:rsidRPr="00980F7A" w:rsidRDefault="007745E2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14:paraId="02BBA133" w14:textId="77777777" w:rsidR="00033D20" w:rsidRPr="00980F7A" w:rsidRDefault="00033D20" w:rsidP="00897F7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14:paraId="7323DCCB" w14:textId="77777777"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41DA4B96" w14:textId="77777777"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14:paraId="6E92A35D" w14:textId="77777777"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14:paraId="0A9219E1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21F78037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 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14:paraId="2EFE8FA7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14:paraId="76D9D30E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2"/>
      <w:bookmarkEnd w:id="2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1D82B4AD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3A5A1C9A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2E080BED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5BE3D9F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5.12. 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6E4EAAEA" w14:textId="77777777" w:rsidR="00033D20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14:paraId="5AFFCF03" w14:textId="77777777" w:rsidR="00980F7A" w:rsidRDefault="00980F7A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5979C" w14:textId="77777777" w:rsidR="002B1FD2" w:rsidRDefault="002B1FD2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5F644" w14:textId="77777777" w:rsidR="002B1FD2" w:rsidRPr="00980F7A" w:rsidRDefault="002B1FD2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56A31" w14:textId="77777777" w:rsidR="006A6A72" w:rsidRPr="00980F7A" w:rsidRDefault="00033D20" w:rsidP="00897F7E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14:paraId="7B07AB52" w14:textId="77777777"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14:paraId="70445A9A" w14:textId="77777777"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14:paraId="0954C2DB" w14:textId="77777777"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предложения экспертов, экспертных организаций, если таковые привлекались для ее проведения. </w:t>
      </w:r>
    </w:p>
    <w:p w14:paraId="13C3F73F" w14:textId="77777777" w:rsidR="00CA0117" w:rsidRPr="00980F7A" w:rsidRDefault="00CA0117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</w:t>
      </w:r>
      <w:proofErr w:type="spellStart"/>
      <w:r w:rsidRPr="00980F7A">
        <w:rPr>
          <w:color w:val="auto"/>
        </w:rPr>
        <w:t>неподписания</w:t>
      </w:r>
      <w:proofErr w:type="spellEnd"/>
      <w:r w:rsidRPr="00980F7A">
        <w:rPr>
          <w:color w:val="auto"/>
        </w:rPr>
        <w:t xml:space="preserve"> и </w:t>
      </w:r>
      <w:proofErr w:type="spellStart"/>
      <w:r w:rsidRPr="00980F7A">
        <w:rPr>
          <w:color w:val="auto"/>
        </w:rPr>
        <w:t>неотправления</w:t>
      </w:r>
      <w:proofErr w:type="spellEnd"/>
      <w:r w:rsidRPr="00980F7A">
        <w:rPr>
          <w:color w:val="auto"/>
        </w:rPr>
        <w:t xml:space="preserve"> Заказчиком Акта об оказании услуг в течение 10 (десяти) рабочих дней с даты его получения от Исполнителя или </w:t>
      </w:r>
      <w:proofErr w:type="spellStart"/>
      <w:r w:rsidRPr="00980F7A">
        <w:rPr>
          <w:color w:val="auto"/>
        </w:rPr>
        <w:t>ненаправления</w:t>
      </w:r>
      <w:proofErr w:type="spellEnd"/>
      <w:r w:rsidRPr="00980F7A">
        <w:rPr>
          <w:color w:val="auto"/>
        </w:rPr>
        <w:t xml:space="preserve"> в этот же срок мотивированного  отказа от приемки  Образовательных услуг, услуги Исполнителя считаются принятыми в полном объеме.  </w:t>
      </w:r>
    </w:p>
    <w:p w14:paraId="5FF0DB64" w14:textId="77777777"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361D6B50" w14:textId="77777777" w:rsidR="007745E2" w:rsidRPr="00980F7A" w:rsidRDefault="007745E2" w:rsidP="00897F7E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14:paraId="21AAA9B1" w14:textId="77777777"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2B3CA5AC" w14:textId="77777777"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50AC7E11" w14:textId="77777777"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046D3011" w14:textId="77777777"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14:paraId="6BD9A024" w14:textId="77777777" w:rsidR="007745E2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16E1661D" w14:textId="77777777"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601722B3" w14:textId="77777777" w:rsidR="006A6A72" w:rsidRPr="00980F7A" w:rsidRDefault="00CA0117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14:paraId="729B27C2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с даты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14:paraId="45512B8C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56006D41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</w:p>
    <w:p w14:paraId="696C36D2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777FF8D1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037964AA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При недостижении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14:paraId="63176F40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 случае </w:t>
      </w:r>
      <w:proofErr w:type="spellStart"/>
      <w:r w:rsidRPr="00980F7A">
        <w:rPr>
          <w:rFonts w:ascii="Times New Roman" w:hAnsi="Times New Roman" w:cs="Times New Roman"/>
          <w:b w:val="0"/>
          <w:bCs w:val="0"/>
          <w:color w:val="auto"/>
        </w:rPr>
        <w:t>неразрешения</w:t>
      </w:r>
      <w:proofErr w:type="spell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1513CB83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14:paraId="33730B3A" w14:textId="77777777" w:rsidR="009E61F8" w:rsidRPr="00980F7A" w:rsidRDefault="009E61F8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5F82711B" w14:textId="77777777" w:rsidR="006A6A72" w:rsidRPr="00980F7A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14:paraId="2A3A0C20" w14:textId="77777777"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Настоящий Договор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0FEFF002" w14:textId="77777777"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02D7420A" w14:textId="77777777" w:rsidR="006A6A72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14:paraId="170D2DC9" w14:textId="77777777"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6FA23BAE" w14:textId="77777777" w:rsidR="006A6A72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14:paraId="3DD873E1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Договор, составленный на бумажном носителе Стороны подписывают в двух экземплярах, имеющих одинаковую юридическую силу, по одному экземпляру для каждой Стороны.</w:t>
      </w:r>
    </w:p>
    <w:p w14:paraId="33E24758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 направляется  Сторонами друг другу по электронной почте, указанной в разделе 1</w:t>
      </w:r>
      <w:r w:rsidR="0041203E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0AD7D530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электронного документооборота.  </w:t>
      </w:r>
    </w:p>
    <w:p w14:paraId="151A3A3A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2A3887DB" w14:textId="77777777"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14:paraId="55C0ACA8" w14:textId="77777777"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14:paraId="5BAC898A" w14:textId="77777777"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14:paraId="05254B2D" w14:textId="77777777"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="005913BB">
        <w:rPr>
          <w:color w:val="auto"/>
        </w:rPr>
        <w:t>З</w:t>
      </w:r>
      <w:r w:rsidRPr="00980F7A">
        <w:rPr>
          <w:color w:val="auto"/>
        </w:rPr>
        <w:t>аявки на обучение</w:t>
      </w:r>
    </w:p>
    <w:p w14:paraId="02C1C13D" w14:textId="77777777" w:rsidR="0011604B" w:rsidRPr="00980F7A" w:rsidRDefault="0011604B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14:paraId="5E1EE400" w14:textId="77777777"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1DBF99" w14:textId="77777777" w:rsidR="00F5496E" w:rsidRPr="00980F7A" w:rsidRDefault="00AC0E1B" w:rsidP="00980F7A">
      <w:pPr>
        <w:pStyle w:val="3"/>
        <w:numPr>
          <w:ilvl w:val="0"/>
          <w:numId w:val="23"/>
        </w:numPr>
        <w:spacing w:line="320" w:lineRule="exact"/>
        <w:ind w:left="0" w:firstLine="0"/>
        <w:rPr>
          <w:rFonts w:ascii="Times New Roman" w:eastAsia="Times New Roman" w:hAnsi="Times New Roman" w:cs="Times New Roman"/>
          <w:color w:val="auto"/>
        </w:rPr>
      </w:pPr>
      <w:bookmarkStart w:id="3" w:name="e61"/>
      <w:bookmarkStart w:id="4" w:name="e29"/>
      <w:bookmarkStart w:id="5" w:name="e60728714"/>
      <w:bookmarkStart w:id="6" w:name="e0041E8EF"/>
      <w:bookmarkStart w:id="7" w:name="eB35D84E0"/>
      <w:bookmarkStart w:id="8" w:name="e24C8CEDA"/>
      <w:bookmarkStart w:id="9" w:name="e34D34969"/>
      <w:bookmarkStart w:id="10" w:name="linkContainere44"/>
      <w:bookmarkStart w:id="11" w:name="linkContainer2297D9B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14:paraId="18DDD54B" w14:textId="77777777" w:rsidTr="00980F7A">
        <w:tc>
          <w:tcPr>
            <w:tcW w:w="5070" w:type="dxa"/>
          </w:tcPr>
          <w:p w14:paraId="2A4C3B22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14:paraId="49854611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14:paraId="17CEA273" w14:textId="77777777" w:rsidTr="00980F7A">
        <w:tc>
          <w:tcPr>
            <w:tcW w:w="5070" w:type="dxa"/>
          </w:tcPr>
          <w:p w14:paraId="114C4CEE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37300028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4782D320" w14:textId="77777777"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14:paraId="00EA4F3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37EE9E1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5834BF43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7A9A54E3" w14:textId="77777777"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14:paraId="0DB789B8" w14:textId="77777777" w:rsidR="00744A36" w:rsidRPr="00786993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6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69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2B1FD2" w:rsidRPr="007869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scli</w:t>
            </w:r>
            <w:proofErr w:type="spellEnd"/>
            <w:r w:rsidR="002B1FD2" w:rsidRPr="0078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52B180E" w14:textId="77777777" w:rsidR="005536E9" w:rsidRPr="00786993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86993">
              <w:rPr>
                <w:rFonts w:ascii="Times New Roman" w:hAnsi="Times New Roman" w:cs="Times New Roman"/>
                <w:sz w:val="24"/>
                <w:szCs w:val="24"/>
              </w:rPr>
              <w:t xml:space="preserve"> 1037739289224</w:t>
            </w:r>
          </w:p>
          <w:p w14:paraId="7146C479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14:paraId="42EC4BAB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14:paraId="7E1FC6B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УФК по г. Москве (ФБУ НЦПИ при Минюсте России л/с 20736У15200)</w:t>
            </w:r>
          </w:p>
          <w:p w14:paraId="24186F3F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14:paraId="5870800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14:paraId="6EED6D74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14:paraId="258CE936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14:paraId="29DB9004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14:paraId="6730A34C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14:paraId="4FF57D24" w14:textId="77777777"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14:paraId="528EE964" w14:textId="77777777" w:rsidTr="00980F7A">
        <w:tc>
          <w:tcPr>
            <w:tcW w:w="5070" w:type="dxa"/>
          </w:tcPr>
          <w:p w14:paraId="6D3ADD7B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14:paraId="064FB15F" w14:textId="77777777"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14:paraId="3A543C64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14:paraId="4C9D889E" w14:textId="77777777" w:rsidR="00B804F2" w:rsidRPr="00980F7A" w:rsidRDefault="00D87F5C" w:rsidP="00FC137F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proofErr w:type="spellStart"/>
            <w:r w:rsidR="00FC137F">
              <w:rPr>
                <w:color w:val="auto"/>
              </w:rPr>
              <w:t>С.В.Садомцев</w:t>
            </w:r>
            <w:proofErr w:type="spellEnd"/>
            <w:r w:rsidR="00B804F2" w:rsidRPr="00980F7A">
              <w:rPr>
                <w:color w:val="auto"/>
              </w:rPr>
              <w:t>/</w:t>
            </w:r>
          </w:p>
        </w:tc>
      </w:tr>
    </w:tbl>
    <w:p w14:paraId="4F9C92EB" w14:textId="77777777" w:rsidR="003C22CD" w:rsidRDefault="003C22CD" w:rsidP="003C22CD">
      <w:pPr>
        <w:pStyle w:val="a3"/>
        <w:rPr>
          <w:color w:val="auto"/>
        </w:rPr>
      </w:pPr>
      <w:bookmarkStart w:id="12" w:name="e56EA508D"/>
      <w:bookmarkStart w:id="13" w:name="e795A8D4F"/>
      <w:bookmarkEnd w:id="12"/>
      <w:bookmarkEnd w:id="13"/>
    </w:p>
    <w:p w14:paraId="44BD294C" w14:textId="77777777" w:rsidR="00980F7A" w:rsidRPr="008E7A40" w:rsidRDefault="00980F7A" w:rsidP="003C22CD">
      <w:pPr>
        <w:pStyle w:val="a3"/>
        <w:rPr>
          <w:color w:val="auto"/>
        </w:rPr>
      </w:pPr>
    </w:p>
    <w:p w14:paraId="27E61FFA" w14:textId="77777777"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658BB8" w14:textId="77777777"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14:paraId="4CADD9C6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14:paraId="44886928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14:paraId="4036F068" w14:textId="77777777"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16B1AD8F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5C1061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ED3361" w14:textId="77777777"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14:paraId="75D8D76B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D1324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14:paraId="791E9E19" w14:textId="77777777" w:rsidTr="00E42617">
        <w:tc>
          <w:tcPr>
            <w:tcW w:w="549" w:type="dxa"/>
          </w:tcPr>
          <w:p w14:paraId="48641BE0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438E4B5F" w14:textId="77777777"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14:paraId="44EE6409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08809606" w14:textId="77777777"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14:paraId="4808151C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14:paraId="0E9ABD58" w14:textId="77777777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26A41780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00264B11" w14:textId="77777777" w:rsidR="00B804F2" w:rsidRPr="003A0354" w:rsidRDefault="003A035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Очно-заочное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7C2E" w14:textId="77777777"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AC29D" w14:textId="77777777" w:rsidR="00B804F2" w:rsidRPr="008E7A40" w:rsidRDefault="00584FD6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B0FE" w14:textId="77777777"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EB36B9" w:rsidRPr="008E7A40" w14:paraId="4908D84E" w14:textId="77777777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15E8DDE" w14:textId="77777777"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560A2" w14:textId="77777777" w:rsidR="00EB36B9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14:paraId="735EFDAD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6D1C8" w14:textId="77777777"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F5DD4" w:rsidRPr="003A0354">
        <w:rPr>
          <w:color w:val="auto"/>
          <w:highlight w:val="yellow"/>
        </w:rPr>
        <w:t>11 000</w:t>
      </w:r>
      <w:r w:rsidR="00DF5DD4" w:rsidRPr="008E7A40">
        <w:rPr>
          <w:color w:val="auto"/>
        </w:rPr>
        <w:t xml:space="preserve"> (</w:t>
      </w:r>
      <w:r w:rsidR="006646B6" w:rsidRPr="008E7A40">
        <w:rPr>
          <w:color w:val="auto"/>
        </w:rPr>
        <w:t>о</w:t>
      </w:r>
      <w:r w:rsidR="00DF5DD4" w:rsidRPr="008E7A40">
        <w:rPr>
          <w:color w:val="auto"/>
        </w:rPr>
        <w:t>диннадцать тысяч)</w:t>
      </w:r>
      <w:r w:rsidRPr="008E7A40">
        <w:rPr>
          <w:color w:val="auto"/>
        </w:rPr>
        <w:t xml:space="preserve"> рубл</w:t>
      </w:r>
      <w:r w:rsidR="009E61F8" w:rsidRPr="008E7A40">
        <w:rPr>
          <w:color w:val="auto"/>
        </w:rPr>
        <w:t>ей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14:paraId="381AA9EB" w14:textId="77777777"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14:paraId="71F5620D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F8A13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0F6C2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7540E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08649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14:paraId="6C049BA3" w14:textId="77777777" w:rsidTr="00D552D1">
        <w:tc>
          <w:tcPr>
            <w:tcW w:w="4644" w:type="dxa"/>
          </w:tcPr>
          <w:p w14:paraId="0D3C7943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6404B18A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231BEFCC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01CB37D6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6C29AE3C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14:paraId="160E150F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354AA22A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0B3BE433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13AE422F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1F2DCDC2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FC137F">
              <w:rPr>
                <w:color w:val="auto"/>
              </w:rPr>
              <w:t xml:space="preserve">С.В. </w:t>
            </w:r>
            <w:proofErr w:type="spellStart"/>
            <w:r w:rsidR="00FC137F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  <w:p w14:paraId="3B3B464C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07D3A7BE" w14:textId="77777777" w:rsidR="00B804F2" w:rsidRPr="008E7A40" w:rsidRDefault="00B804F2" w:rsidP="00B804F2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 w:rsidR="00A13FEC">
        <w:rPr>
          <w:b/>
          <w:color w:val="auto"/>
        </w:rPr>
        <w:t>2</w:t>
      </w:r>
    </w:p>
    <w:p w14:paraId="5DD6CA4F" w14:textId="77777777" w:rsidR="00B804F2" w:rsidRPr="008E7A40" w:rsidRDefault="00F9299E" w:rsidP="00B804F2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14:paraId="141C31F0" w14:textId="77777777" w:rsidR="00B804F2" w:rsidRPr="008E7A40" w:rsidRDefault="00B804F2" w:rsidP="00B804F2">
      <w:pPr>
        <w:pStyle w:val="a3"/>
        <w:ind w:left="426"/>
        <w:jc w:val="both"/>
        <w:rPr>
          <w:color w:val="auto"/>
        </w:rPr>
      </w:pPr>
    </w:p>
    <w:p w14:paraId="18B4739F" w14:textId="77777777" w:rsidR="001B0FA6" w:rsidRPr="008E7A40" w:rsidRDefault="001B0FA6" w:rsidP="001B0FA6">
      <w:pPr>
        <w:pStyle w:val="a3"/>
        <w:ind w:left="426"/>
        <w:jc w:val="center"/>
        <w:rPr>
          <w:color w:val="auto"/>
        </w:rPr>
      </w:pPr>
      <w:r w:rsidRPr="008E7A40">
        <w:rPr>
          <w:color w:val="auto"/>
        </w:rPr>
        <w:t xml:space="preserve">УЧЕБНЫЙ (ТЕМАТИЧЕСКИЙ) ПЛАН </w:t>
      </w:r>
    </w:p>
    <w:p w14:paraId="5DC44D69" w14:textId="77777777" w:rsidR="001B0FA6" w:rsidRPr="008E7A40" w:rsidRDefault="001B0FA6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программе </w:t>
      </w:r>
      <w:r w:rsidR="000F3A52">
        <w:rPr>
          <w:rFonts w:ascii="Times New Roman" w:hAnsi="Times New Roman" w:cs="Times New Roman"/>
          <w:sz w:val="24"/>
          <w:szCs w:val="24"/>
        </w:rPr>
        <w:t>п</w:t>
      </w:r>
      <w:r w:rsidR="000F3A52" w:rsidRPr="008E7A40">
        <w:rPr>
          <w:rFonts w:ascii="Times New Roman" w:hAnsi="Times New Roman" w:cs="Times New Roman"/>
          <w:sz w:val="24"/>
          <w:szCs w:val="24"/>
        </w:rPr>
        <w:t>овышени</w:t>
      </w:r>
      <w:r w:rsidR="000F3A52">
        <w:rPr>
          <w:rFonts w:ascii="Times New Roman" w:hAnsi="Times New Roman" w:cs="Times New Roman"/>
          <w:sz w:val="24"/>
          <w:szCs w:val="24"/>
        </w:rPr>
        <w:t>я</w:t>
      </w:r>
      <w:r w:rsidR="000F3A52"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14:paraId="4EDAAD41" w14:textId="77777777" w:rsidR="001B0FA6" w:rsidRPr="008E7A40" w:rsidRDefault="00CA3A23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«</w:t>
      </w:r>
      <w:r w:rsidR="0019375E" w:rsidRPr="008E7A40">
        <w:rPr>
          <w:rFonts w:ascii="Times New Roman" w:hAnsi="Times New Roman" w:cs="Times New Roman"/>
          <w:sz w:val="24"/>
          <w:szCs w:val="24"/>
        </w:rPr>
        <w:t>Разработка и учет муниципальных правовых актов</w:t>
      </w:r>
      <w:r w:rsidRPr="008E7A40">
        <w:rPr>
          <w:rFonts w:ascii="Times New Roman" w:hAnsi="Times New Roman" w:cs="Times New Roman"/>
          <w:sz w:val="24"/>
          <w:szCs w:val="24"/>
        </w:rPr>
        <w:t>»</w:t>
      </w:r>
    </w:p>
    <w:p w14:paraId="363576F9" w14:textId="77777777" w:rsidR="007E5083" w:rsidRPr="008E7A40" w:rsidRDefault="007E5083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75"/>
        <w:gridCol w:w="3826"/>
        <w:gridCol w:w="846"/>
        <w:gridCol w:w="88"/>
        <w:gridCol w:w="1046"/>
        <w:gridCol w:w="1561"/>
        <w:gridCol w:w="1983"/>
        <w:gridCol w:w="4129"/>
      </w:tblGrid>
      <w:tr w:rsidR="008E7A40" w:rsidRPr="008E7A40" w14:paraId="1DA64770" w14:textId="77777777" w:rsidTr="00A74084">
        <w:trPr>
          <w:gridAfter w:val="1"/>
          <w:wAfter w:w="4129" w:type="dxa"/>
          <w:trHeight w:val="326"/>
        </w:trPr>
        <w:tc>
          <w:tcPr>
            <w:tcW w:w="681" w:type="dxa"/>
            <w:gridSpan w:val="2"/>
            <w:vMerge w:val="restart"/>
          </w:tcPr>
          <w:p w14:paraId="3C21F890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497870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</w:tcPr>
          <w:p w14:paraId="639E4F81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541" w:type="dxa"/>
            <w:gridSpan w:val="4"/>
          </w:tcPr>
          <w:p w14:paraId="4B5CFA94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Объем (час).</w:t>
            </w:r>
          </w:p>
        </w:tc>
        <w:tc>
          <w:tcPr>
            <w:tcW w:w="1983" w:type="dxa"/>
            <w:vMerge w:val="restart"/>
          </w:tcPr>
          <w:p w14:paraId="4905DD20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14:paraId="0100FAE8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E7A40" w:rsidRPr="008E7A40" w14:paraId="5FD8EF7D" w14:textId="77777777" w:rsidTr="00A74084">
        <w:trPr>
          <w:gridAfter w:val="1"/>
          <w:wAfter w:w="4129" w:type="dxa"/>
          <w:trHeight w:val="237"/>
        </w:trPr>
        <w:tc>
          <w:tcPr>
            <w:tcW w:w="681" w:type="dxa"/>
            <w:gridSpan w:val="2"/>
            <w:vMerge/>
          </w:tcPr>
          <w:p w14:paraId="0F0F4D29" w14:textId="77777777"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590FE915" w14:textId="77777777"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14:paraId="526DC240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5" w:type="dxa"/>
            <w:gridSpan w:val="3"/>
          </w:tcPr>
          <w:p w14:paraId="57C1FDE5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3" w:type="dxa"/>
            <w:vMerge/>
          </w:tcPr>
          <w:p w14:paraId="48362291" w14:textId="77777777"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5E25221A" w14:textId="77777777" w:rsidTr="00A74084">
        <w:trPr>
          <w:gridAfter w:val="1"/>
          <w:wAfter w:w="4129" w:type="dxa"/>
          <w:trHeight w:val="213"/>
        </w:trPr>
        <w:tc>
          <w:tcPr>
            <w:tcW w:w="681" w:type="dxa"/>
            <w:gridSpan w:val="2"/>
            <w:vMerge/>
          </w:tcPr>
          <w:p w14:paraId="20686DF2" w14:textId="77777777"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614EA717" w14:textId="77777777"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14:paraId="216D16D1" w14:textId="77777777"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1111442" w14:textId="77777777" w:rsidR="0019375E" w:rsidRPr="008E7A40" w:rsidRDefault="0019375E" w:rsidP="0051297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61" w:type="dxa"/>
          </w:tcPr>
          <w:p w14:paraId="37431AFE" w14:textId="77777777" w:rsidR="0019375E" w:rsidRPr="00253988" w:rsidRDefault="00253988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8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и иные виды занятий, всего (в т.ч. </w:t>
            </w:r>
            <w:proofErr w:type="spellStart"/>
            <w:r w:rsidRPr="00253988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2539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4084" w:rsidRPr="0025398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A74084">
              <w:rPr>
                <w:rFonts w:ascii="Times New Roman" w:hAnsi="Times New Roman" w:cs="Times New Roman"/>
                <w:sz w:val="20"/>
                <w:szCs w:val="20"/>
              </w:rPr>
              <w:t xml:space="preserve"> в заочной форме</w:t>
            </w:r>
            <w:r w:rsidRPr="002539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3" w:type="dxa"/>
            <w:vMerge/>
          </w:tcPr>
          <w:p w14:paraId="246F5539" w14:textId="77777777"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3A77AB3F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519A3AB4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24CADD84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Система правовых актов муниципального образования.</w:t>
            </w:r>
          </w:p>
          <w:p w14:paraId="15A0C76E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Учет и систематизация 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муници-пальных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правовых актов</w:t>
            </w:r>
          </w:p>
        </w:tc>
        <w:tc>
          <w:tcPr>
            <w:tcW w:w="846" w:type="dxa"/>
          </w:tcPr>
          <w:p w14:paraId="540F7C75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12688DD" w14:textId="77777777" w:rsidR="0019375E" w:rsidRPr="008E7A40" w:rsidRDefault="0019375E" w:rsidP="00512976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6E5D89DB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157E9544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14:paraId="34310B2D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  <w:p w14:paraId="58867D09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A40" w:rsidRPr="008E7A40" w14:paraId="56BD8A77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1BF155B9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14:paraId="147258C6" w14:textId="77777777" w:rsidR="0019375E" w:rsidRPr="008E7A40" w:rsidRDefault="0019375E" w:rsidP="00512976">
            <w:pPr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правовых актов 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правовое обеспечение подготовки и учета муниципальных нормативных правовых актов</w:t>
            </w:r>
          </w:p>
        </w:tc>
        <w:tc>
          <w:tcPr>
            <w:tcW w:w="846" w:type="dxa"/>
          </w:tcPr>
          <w:p w14:paraId="01C4711C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833F618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2C74D608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1943BD30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56BD5F07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4075E1A1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14:paraId="055DB4A2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систематизации. Организация учета и 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системати-зации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органов местного управления на 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-ном и региональном уровнях</w:t>
            </w:r>
          </w:p>
        </w:tc>
        <w:tc>
          <w:tcPr>
            <w:tcW w:w="846" w:type="dxa"/>
          </w:tcPr>
          <w:p w14:paraId="76E767D7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6879DC4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3BBC2904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3C7E5CDD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5AA18614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39F37A17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4C9FA96F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Юридико-техническая 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процеду-ра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части предпроектной работы по подготовке 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муници-пальных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правовых актов</w:t>
            </w:r>
          </w:p>
        </w:tc>
        <w:tc>
          <w:tcPr>
            <w:tcW w:w="846" w:type="dxa"/>
          </w:tcPr>
          <w:p w14:paraId="2433E270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7582B7BA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32CF60FE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58C8C504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14:paraId="293B1501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14:paraId="2E0793B3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01A18862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14:paraId="2CF9C649" w14:textId="77777777" w:rsidR="0019375E" w:rsidRPr="008E7A40" w:rsidRDefault="0019375E" w:rsidP="0051297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Предпроектная работа по подготовке муниципальных право-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актов и оценка 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целесообраз-ности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правового акта, формирование его концепции и обоснование принятия.</w:t>
            </w:r>
          </w:p>
        </w:tc>
        <w:tc>
          <w:tcPr>
            <w:tcW w:w="846" w:type="dxa"/>
          </w:tcPr>
          <w:p w14:paraId="05389838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6734561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5DD70229" w14:textId="77777777" w:rsidR="0019375E" w:rsidRPr="008E7A40" w:rsidRDefault="0019375E" w:rsidP="003D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14:paraId="1C7ACC98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1F3E4A74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73BA0182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14:paraId="41D8BD01" w14:textId="77777777" w:rsidR="0019375E" w:rsidRPr="008E7A40" w:rsidRDefault="0019375E" w:rsidP="0051297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Порядок принятия, официального опубликования и вступления в силу муниципальных норматив-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846" w:type="dxa"/>
          </w:tcPr>
          <w:p w14:paraId="32D7B50B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18492D22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4A55256D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3F89A9A7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4F0249B5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33BB155D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2B2F66BB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Юридико-техническое 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оформле-ние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 проекта 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муниципаль-ного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846" w:type="dxa"/>
          </w:tcPr>
          <w:p w14:paraId="5484D485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6D9E230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6FC7062E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4144FC23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14:paraId="0E899413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14:paraId="2CFB9635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25D2966C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14:paraId="1AE175C4" w14:textId="77777777" w:rsidR="0019375E" w:rsidRPr="008E7A40" w:rsidRDefault="0019375E" w:rsidP="005129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Обзор правил юридической техники. Требования к структуре и содержанию муниципального нормативного правового акта</w:t>
            </w:r>
          </w:p>
        </w:tc>
        <w:tc>
          <w:tcPr>
            <w:tcW w:w="846" w:type="dxa"/>
          </w:tcPr>
          <w:p w14:paraId="566FB37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1644150D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4CE85822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14:paraId="0889E3FA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06602D4C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4ABE456C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6" w:type="dxa"/>
          </w:tcPr>
          <w:p w14:paraId="007A15BB" w14:textId="77777777" w:rsidR="0019375E" w:rsidRPr="008E7A40" w:rsidRDefault="0019375E" w:rsidP="005129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ссылок. Порядок оформления положений о внесении изменений, о 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вступ-лении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в силу и об утрате силы  нормативного правового акта</w:t>
            </w:r>
          </w:p>
        </w:tc>
        <w:tc>
          <w:tcPr>
            <w:tcW w:w="846" w:type="dxa"/>
          </w:tcPr>
          <w:p w14:paraId="66A0641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322C0F2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5F4D75AC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39A83E06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36A7D7C0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32B66A2B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1B13B7E2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проверки на 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соответст-вие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действующему 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законода-тельству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антикоррупционной экспертизы</w:t>
            </w:r>
          </w:p>
        </w:tc>
        <w:tc>
          <w:tcPr>
            <w:tcW w:w="846" w:type="dxa"/>
          </w:tcPr>
          <w:p w14:paraId="5E821EC9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40E3DC0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007C348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37F73BC4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14:paraId="22BC8E32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14:paraId="190917FB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600CB471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14:paraId="62734F21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проведения правовой и антикоррупционной экспертизы в Российской Федерации </w:t>
            </w:r>
          </w:p>
        </w:tc>
        <w:tc>
          <w:tcPr>
            <w:tcW w:w="846" w:type="dxa"/>
          </w:tcPr>
          <w:p w14:paraId="7CAF9D65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83627EB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50A668DE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14:paraId="1B11E84A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1F3D0C64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0CE9BB66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</w:tcPr>
          <w:p w14:paraId="7DC6E8E8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выявлению  несоответствия действующему законодательству и 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коррупциоген-ных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нормативных правовых актах и их проектах</w:t>
            </w:r>
          </w:p>
        </w:tc>
        <w:tc>
          <w:tcPr>
            <w:tcW w:w="846" w:type="dxa"/>
          </w:tcPr>
          <w:p w14:paraId="52E1F69B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41BE688F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40BDFE08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53C748B4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4EFB1C3B" w14:textId="77777777" w:rsidTr="00A74084">
        <w:trPr>
          <w:gridAfter w:val="1"/>
          <w:wAfter w:w="4129" w:type="dxa"/>
        </w:trPr>
        <w:tc>
          <w:tcPr>
            <w:tcW w:w="681" w:type="dxa"/>
            <w:gridSpan w:val="2"/>
          </w:tcPr>
          <w:p w14:paraId="04111A7E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14:paraId="1F32162A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ведения правовой базы, актуализации норматив-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их пред-</w:t>
            </w:r>
            <w:proofErr w:type="spellStart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</w:t>
            </w:r>
            <w:proofErr w:type="spellEnd"/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использования в учетных системах</w:t>
            </w:r>
          </w:p>
        </w:tc>
        <w:tc>
          <w:tcPr>
            <w:tcW w:w="846" w:type="dxa"/>
          </w:tcPr>
          <w:p w14:paraId="5F88FA2F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24F2CE5E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11E3B834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681E6460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14:paraId="70FDADA2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14:paraId="15E16793" w14:textId="77777777" w:rsidTr="00A74084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14:paraId="1276F15B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14:paraId="7815F570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справочников, документов и реквизитов правового акта в базе правовых актов муниципального образования. Порядок 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формирова-ния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правового акта в контрольном состоянии</w:t>
            </w:r>
          </w:p>
        </w:tc>
        <w:tc>
          <w:tcPr>
            <w:tcW w:w="846" w:type="dxa"/>
          </w:tcPr>
          <w:p w14:paraId="7D75D187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BF4346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528A75AF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14:paraId="24D18B80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38A29A9E" w14:textId="77777777" w:rsidTr="00A74084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14:paraId="034F1D1E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14:paraId="0D1CA98B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сведений в учетные системы, раскрытия и использования информации о муниципальных и иных норматив-</w:t>
            </w:r>
            <w:proofErr w:type="spellStart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актах</w:t>
            </w:r>
          </w:p>
        </w:tc>
        <w:tc>
          <w:tcPr>
            <w:tcW w:w="846" w:type="dxa"/>
          </w:tcPr>
          <w:p w14:paraId="1FA10255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EE33043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6CBF7089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074D3979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14:paraId="7BB7B0E6" w14:textId="77777777" w:rsidTr="00A74084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14:paraId="51127A10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14:paraId="4CE18969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46" w:type="dxa"/>
          </w:tcPr>
          <w:p w14:paraId="03615392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47CFB406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63A1590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7D59DE72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в форме тестирования</w:t>
            </w:r>
          </w:p>
        </w:tc>
      </w:tr>
      <w:tr w:rsidR="0019375E" w:rsidRPr="008E7A40" w14:paraId="18D3682A" w14:textId="77777777" w:rsidTr="00A74084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14:paraId="510A6090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16275BA4" w14:textId="77777777"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EF3688F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14:paraId="5AFF28D0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09CD9EF0" w14:textId="77777777"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5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1983" w:type="dxa"/>
          </w:tcPr>
          <w:p w14:paraId="30571BD4" w14:textId="77777777"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A40" w:rsidRPr="008E7A40" w14:paraId="60ACC6BF" w14:textId="77777777" w:rsidTr="00A7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1" w:type="dxa"/>
            <w:gridSpan w:val="5"/>
          </w:tcPr>
          <w:p w14:paraId="014FC610" w14:textId="77777777"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6C6E0D21" w14:textId="77777777"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54FAA978" w14:textId="77777777"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2F4436FD" w14:textId="77777777"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66FE4BF1" w14:textId="77777777"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44B45A0E" w14:textId="77777777" w:rsidR="00356AA4" w:rsidRPr="008E7A40" w:rsidRDefault="00356AA4" w:rsidP="00AC0E1B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719" w:type="dxa"/>
            <w:gridSpan w:val="4"/>
          </w:tcPr>
          <w:p w14:paraId="55EFAE71" w14:textId="77777777"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6703F958" w14:textId="77777777" w:rsidR="002962E7" w:rsidRPr="008E7A40" w:rsidRDefault="002962E7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1E818C13" w14:textId="77777777"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6AE765FA" w14:textId="77777777"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4A40270C" w14:textId="77777777"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1A26E1AF" w14:textId="77777777" w:rsidR="00356AA4" w:rsidRPr="008E7A40" w:rsidRDefault="0041184A" w:rsidP="00FC137F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_______________________</w:t>
            </w:r>
            <w:r w:rsidR="00356AA4" w:rsidRPr="008E7A40">
              <w:rPr>
                <w:color w:val="auto"/>
              </w:rPr>
              <w:t xml:space="preserve"> /</w:t>
            </w:r>
            <w:r w:rsidR="00FC137F">
              <w:rPr>
                <w:color w:val="auto"/>
              </w:rPr>
              <w:t xml:space="preserve">С.В. </w:t>
            </w:r>
            <w:proofErr w:type="spellStart"/>
            <w:r w:rsidR="00FC137F">
              <w:rPr>
                <w:color w:val="auto"/>
              </w:rPr>
              <w:t>Садомцев</w:t>
            </w:r>
            <w:proofErr w:type="spellEnd"/>
            <w:r w:rsidR="00356AA4" w:rsidRPr="008E7A40">
              <w:rPr>
                <w:color w:val="auto"/>
              </w:rPr>
              <w:t>/</w:t>
            </w:r>
          </w:p>
        </w:tc>
      </w:tr>
    </w:tbl>
    <w:p w14:paraId="5F5174DC" w14:textId="77777777"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660070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567" w:left="1134" w:header="284" w:footer="0" w:gutter="0"/>
          <w:pgNumType w:start="0"/>
          <w:cols w:space="720"/>
          <w:noEndnote/>
          <w:docGrid w:linePitch="299"/>
        </w:sectPr>
      </w:pPr>
    </w:p>
    <w:p w14:paraId="52FD1634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14:paraId="5249B383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14:paraId="707894A2" w14:textId="77777777"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CEB0835" w14:textId="77777777"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FA6AEBF" w14:textId="77777777" w:rsidR="0081139F" w:rsidRPr="0081139F" w:rsidRDefault="0081139F" w:rsidP="0081139F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>НА ОБУЧЕНИЕ ПО  ДОПОЛНИТЕЛЬНОЙ ПРОФЕССИОНАЛЬНОЙ ПРОГРАММЕ ПОВЫШЕНИЯ КВАЛИФИКАЦИИ</w:t>
      </w:r>
    </w:p>
    <w:p w14:paraId="788AB8E3" w14:textId="77777777" w:rsidR="00B804F2" w:rsidRDefault="00B804F2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14:paraId="580D41D6" w14:textId="77777777" w:rsidTr="009C0315">
        <w:tc>
          <w:tcPr>
            <w:tcW w:w="2235" w:type="dxa"/>
          </w:tcPr>
          <w:p w14:paraId="7CE3E50E" w14:textId="77777777"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4DD74F62" w14:textId="77777777" w:rsidR="009C0315" w:rsidRPr="00D634E0" w:rsidRDefault="00D634E0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и учет муниципальных правовых актов»</w:t>
            </w:r>
          </w:p>
        </w:tc>
      </w:tr>
    </w:tbl>
    <w:p w14:paraId="0FA3836A" w14:textId="77777777" w:rsidR="00B804F2" w:rsidRPr="009C0315" w:rsidRDefault="009C0315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0EF536BA" w14:textId="77777777"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744A36" w:rsidRPr="00512976" w14:paraId="208A93CD" w14:textId="77777777" w:rsidTr="00744A36">
        <w:trPr>
          <w:cantSplit/>
          <w:trHeight w:val="1035"/>
        </w:trPr>
        <w:tc>
          <w:tcPr>
            <w:tcW w:w="374" w:type="dxa"/>
          </w:tcPr>
          <w:p w14:paraId="70414067" w14:textId="77777777"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1250B086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3C90B6F5" w14:textId="77777777"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16C7AA46" w14:textId="77777777"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="0081139F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4DC0E09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14:paraId="09131124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14:paraId="3B854973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035FA389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14:paraId="071181AF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14:paraId="45A8D1EB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7889F8D0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601B3899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73B4C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14:paraId="0E06CAF8" w14:textId="77777777" w:rsidTr="00744A36">
        <w:trPr>
          <w:cantSplit/>
          <w:trHeight w:val="388"/>
        </w:trPr>
        <w:tc>
          <w:tcPr>
            <w:tcW w:w="374" w:type="dxa"/>
          </w:tcPr>
          <w:p w14:paraId="7F54D3FE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7455C423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9525F24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189543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2F31F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D5C68E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2EE458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FAC4A1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566252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14:paraId="2EF3BAA9" w14:textId="77777777" w:rsidTr="00744A36">
        <w:trPr>
          <w:cantSplit/>
          <w:trHeight w:val="388"/>
        </w:trPr>
        <w:tc>
          <w:tcPr>
            <w:tcW w:w="374" w:type="dxa"/>
          </w:tcPr>
          <w:p w14:paraId="35A54437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2036CDB2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17DE5BA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E2F607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051BEB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0CFB1C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0A3B03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86B3C4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AB193B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574CB125" w14:textId="77777777"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14:paraId="3434CAC8" w14:textId="77777777" w:rsidR="00B804F2" w:rsidRPr="009C0315" w:rsidRDefault="00B804F2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="002B1FD2" w:rsidRPr="002B1FD2">
        <w:rPr>
          <w:rFonts w:ascii="Times New Roman" w:hAnsi="Times New Roman" w:cs="Times New Roman"/>
          <w:b/>
        </w:rPr>
        <w:t>edu@scli.</w:t>
      </w:r>
      <w:r w:rsidR="002B1FD2" w:rsidRPr="00D634E0">
        <w:rPr>
          <w:rFonts w:ascii="Times New Roman" w:hAnsi="Times New Roman" w:cs="Times New Roman"/>
          <w:b/>
        </w:rPr>
        <w:t>ru</w:t>
      </w:r>
      <w:r w:rsidRPr="00D634E0">
        <w:rPr>
          <w:rFonts w:ascii="Times New Roman" w:hAnsi="Times New Roman" w:cs="Times New Roman"/>
          <w:b/>
        </w:rPr>
        <w:t>.</w:t>
      </w:r>
    </w:p>
    <w:p w14:paraId="68543B89" w14:textId="77777777" w:rsidR="00B804F2" w:rsidRPr="00A82804" w:rsidRDefault="0081139F" w:rsidP="00A82804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>** В случае не соответствия фамилии слушателя с указанной в дипломе, необходимо прислать скан свидетельства о браке/о перемене фамилии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14:paraId="1FC09953" w14:textId="77777777" w:rsidTr="00D552D1">
        <w:tc>
          <w:tcPr>
            <w:tcW w:w="7054" w:type="dxa"/>
          </w:tcPr>
          <w:p w14:paraId="027CF1A8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E4F6950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1787ED25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54A16F12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502EDC15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30BDE39A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14:paraId="7FD159D7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1D709793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373AFA8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08267DED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47B9A1EC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3785B6BF" w14:textId="77777777" w:rsidR="00006E56" w:rsidRPr="008E7A40" w:rsidRDefault="00006E56" w:rsidP="00FC137F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FC137F">
              <w:rPr>
                <w:color w:val="auto"/>
              </w:rPr>
              <w:t xml:space="preserve">С.В. </w:t>
            </w:r>
            <w:proofErr w:type="spellStart"/>
            <w:r w:rsidR="00FC137F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14:paraId="3AC6DA1F" w14:textId="77777777"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79AAB059" w14:textId="77777777"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14:paraId="243C456A" w14:textId="77777777"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14:paraId="373FA962" w14:textId="77777777"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2051DF15" w14:textId="77777777"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 xml:space="preserve">ФБУ НЦПИ при Минюсте России 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</w:p>
    <w:p w14:paraId="7FE7F13B" w14:textId="77777777"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001E6504" w14:textId="77777777"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2915F23E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обучающегося</w:t>
      </w:r>
    </w:p>
    <w:p w14:paraId="49FAF94F" w14:textId="77777777"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C3B2A2F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44CE28C9" w14:textId="77777777"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FF8D73" w14:textId="77777777"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6DE233DD" w14:textId="77777777"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</w:t>
      </w:r>
      <w:proofErr w:type="spellStart"/>
      <w:r w:rsidR="00B804F2" w:rsidRPr="001517EE">
        <w:rPr>
          <w:rFonts w:ascii="Times New Roman" w:hAnsi="Times New Roman" w:cs="Times New Roman"/>
          <w:sz w:val="24"/>
          <w:szCs w:val="24"/>
        </w:rPr>
        <w:t>Михалковская</w:t>
      </w:r>
      <w:proofErr w:type="spellEnd"/>
      <w:r w:rsidR="00B804F2" w:rsidRPr="001517EE">
        <w:rPr>
          <w:rFonts w:ascii="Times New Roman" w:hAnsi="Times New Roman" w:cs="Times New Roman"/>
          <w:sz w:val="24"/>
          <w:szCs w:val="24"/>
        </w:rPr>
        <w:t xml:space="preserve">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14:paraId="19ECA33E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263F420A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отчество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3D53C2B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14:paraId="067222DA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3AFC7E1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удостоверяющие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993F5E7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налогоплательщика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C4D7FB9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14:paraId="7429D01E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03220F1B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CAA2A31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телефонов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7217A29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A585801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14:paraId="4A34E16C" w14:textId="77777777"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14:paraId="69B8DBE0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на:</w:t>
      </w:r>
    </w:p>
    <w:p w14:paraId="73D812F0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</w:p>
    <w:p w14:paraId="435B76FA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14:paraId="26F01CFA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14:paraId="64947996" w14:textId="77777777"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2F09565F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предупрежден(а).</w:t>
      </w:r>
    </w:p>
    <w:p w14:paraId="14433D0D" w14:textId="77777777"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7289DA96" w14:textId="77777777"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2D93958B" w14:textId="77777777"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DCC273" w14:textId="77777777"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5D1C7E28" w14:textId="77777777"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2920B034" w14:textId="77777777"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66149567" w14:textId="77777777"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3EB47A71" w14:textId="77777777"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2CCA1BB7" w14:textId="77777777"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60960D13" w14:textId="77777777"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14:paraId="5DC4B347" w14:textId="77777777" w:rsidTr="00356AA4">
        <w:tc>
          <w:tcPr>
            <w:tcW w:w="4786" w:type="dxa"/>
          </w:tcPr>
          <w:p w14:paraId="77808AAF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19555449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14:paraId="798F3FF8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079609EE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22079441" w14:textId="77777777"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14:paraId="17CF3C36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044598BF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14:paraId="7D01828B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3DFA0050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3AEAD39B" w14:textId="77777777" w:rsidR="00356AA4" w:rsidRPr="00F35719" w:rsidRDefault="00356AA4" w:rsidP="00FC137F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FC137F">
              <w:rPr>
                <w:color w:val="auto"/>
              </w:rPr>
              <w:t xml:space="preserve">С.В. </w:t>
            </w:r>
            <w:proofErr w:type="spellStart"/>
            <w:r w:rsidR="00FC137F">
              <w:rPr>
                <w:color w:val="auto"/>
              </w:rPr>
              <w:t>Садомцев</w:t>
            </w:r>
            <w:proofErr w:type="spellEnd"/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14:paraId="5E1EA00E" w14:textId="77777777"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1"/>
      <w:footerReference w:type="even" r:id="rId12"/>
      <w:footerReference w:type="default" r:id="rId13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DA9C4" w14:textId="77777777" w:rsidR="00936943" w:rsidRDefault="00936943">
      <w:pPr>
        <w:spacing w:after="0" w:line="240" w:lineRule="auto"/>
      </w:pPr>
      <w:r>
        <w:separator/>
      </w:r>
    </w:p>
  </w:endnote>
  <w:endnote w:type="continuationSeparator" w:id="0">
    <w:p w14:paraId="14A537CB" w14:textId="77777777" w:rsidR="00936943" w:rsidRDefault="0093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EDBA6E2" w14:textId="77777777"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B9E1B12" w14:textId="77777777"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CACA921" w14:textId="77777777"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D2F90">
          <w:rPr>
            <w:rStyle w:val="a8"/>
            <w:noProof/>
          </w:rPr>
          <w:t>8</w:t>
        </w:r>
        <w:r>
          <w:rPr>
            <w:rStyle w:val="a8"/>
          </w:rPr>
          <w:fldChar w:fldCharType="end"/>
        </w:r>
      </w:p>
    </w:sdtContent>
  </w:sdt>
  <w:p w14:paraId="06E16462" w14:textId="77777777"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95ED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39416024" w14:textId="77777777" w:rsidR="00BE1B17" w:rsidRDefault="00BE1B17" w:rsidP="00D552D1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C663F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D2F90">
      <w:rPr>
        <w:rStyle w:val="a8"/>
        <w:noProof/>
      </w:rPr>
      <w:t>12</w:t>
    </w:r>
    <w:r>
      <w:rPr>
        <w:rStyle w:val="a8"/>
      </w:rPr>
      <w:fldChar w:fldCharType="end"/>
    </w:r>
  </w:p>
  <w:p w14:paraId="33EB72F4" w14:textId="77777777" w:rsidR="00BE1B17" w:rsidRDefault="00BE1B17" w:rsidP="00D552D1">
    <w:pPr>
      <w:pStyle w:val="a6"/>
      <w:ind w:right="360"/>
    </w:pPr>
  </w:p>
  <w:p w14:paraId="6AA5BC0D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53310" w14:textId="77777777" w:rsidR="00936943" w:rsidRDefault="00936943">
      <w:pPr>
        <w:spacing w:after="0" w:line="240" w:lineRule="auto"/>
      </w:pPr>
      <w:r>
        <w:separator/>
      </w:r>
    </w:p>
  </w:footnote>
  <w:footnote w:type="continuationSeparator" w:id="0">
    <w:p w14:paraId="4911DF0F" w14:textId="77777777" w:rsidR="00936943" w:rsidRDefault="00936943">
      <w:pPr>
        <w:spacing w:after="0" w:line="240" w:lineRule="auto"/>
      </w:pPr>
      <w:r>
        <w:continuationSeparator/>
      </w:r>
    </w:p>
  </w:footnote>
  <w:footnote w:id="1">
    <w:p w14:paraId="2B9D57FA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4E44E1B2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439340C5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0328924C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46812116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62DF1AAA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240EDC27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69208953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20412818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7EABEC9E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 более 5 тыс. руб. и не менее 1 тыс. руб.</w:t>
      </w:r>
    </w:p>
    <w:p w14:paraId="24A169AD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5F5FEA7C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7DB392AD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6D0EEBCF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707952DE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796CF36C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63C38246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5E69A400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15C57569" w14:textId="77777777"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5335F5B7" w14:textId="77777777"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14:paraId="58204CA3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6A28FD47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4189747E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5146EE99" w14:textId="77777777"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293C41D8" w14:textId="77777777" w:rsidR="00BE1B17" w:rsidRDefault="00BE1B17" w:rsidP="00033D20">
      <w:pPr>
        <w:pStyle w:val="ac"/>
        <w:rPr>
          <w:sz w:val="18"/>
          <w:szCs w:val="18"/>
        </w:rPr>
      </w:pPr>
    </w:p>
    <w:p w14:paraId="07B6C248" w14:textId="77777777"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99DC7" w14:textId="77777777" w:rsidR="00BE1B17" w:rsidRDefault="00BE1B1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BDBF9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24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17"/>
  </w:num>
  <w:num w:numId="18">
    <w:abstractNumId w:val="8"/>
  </w:num>
  <w:num w:numId="19">
    <w:abstractNumId w:val="3"/>
  </w:num>
  <w:num w:numId="20">
    <w:abstractNumId w:val="18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9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D"/>
    <w:rsid w:val="0000497E"/>
    <w:rsid w:val="00006E56"/>
    <w:rsid w:val="00010FD0"/>
    <w:rsid w:val="000135B3"/>
    <w:rsid w:val="000169B7"/>
    <w:rsid w:val="000264B8"/>
    <w:rsid w:val="00030822"/>
    <w:rsid w:val="00033D20"/>
    <w:rsid w:val="0003757A"/>
    <w:rsid w:val="00045F0A"/>
    <w:rsid w:val="00061F45"/>
    <w:rsid w:val="000660FB"/>
    <w:rsid w:val="00067AC6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0F3A52"/>
    <w:rsid w:val="00104182"/>
    <w:rsid w:val="00107F5F"/>
    <w:rsid w:val="001148BC"/>
    <w:rsid w:val="0011604B"/>
    <w:rsid w:val="0012036F"/>
    <w:rsid w:val="00126B2F"/>
    <w:rsid w:val="0015051D"/>
    <w:rsid w:val="001517EE"/>
    <w:rsid w:val="00180AFB"/>
    <w:rsid w:val="00182E6A"/>
    <w:rsid w:val="00187252"/>
    <w:rsid w:val="00187A88"/>
    <w:rsid w:val="0019375E"/>
    <w:rsid w:val="0019615D"/>
    <w:rsid w:val="001A31A3"/>
    <w:rsid w:val="001B0E53"/>
    <w:rsid w:val="001B0FA6"/>
    <w:rsid w:val="001B2370"/>
    <w:rsid w:val="001B6985"/>
    <w:rsid w:val="001C24F1"/>
    <w:rsid w:val="00205D3B"/>
    <w:rsid w:val="002423A4"/>
    <w:rsid w:val="002528BC"/>
    <w:rsid w:val="00253988"/>
    <w:rsid w:val="002573C4"/>
    <w:rsid w:val="00275FD9"/>
    <w:rsid w:val="00285537"/>
    <w:rsid w:val="002962E7"/>
    <w:rsid w:val="002B1FD2"/>
    <w:rsid w:val="002C40AE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55E3C"/>
    <w:rsid w:val="00355ED3"/>
    <w:rsid w:val="00356AA4"/>
    <w:rsid w:val="003609F8"/>
    <w:rsid w:val="003651E4"/>
    <w:rsid w:val="00365F3A"/>
    <w:rsid w:val="00375AD6"/>
    <w:rsid w:val="003960A6"/>
    <w:rsid w:val="003A0354"/>
    <w:rsid w:val="003B25F5"/>
    <w:rsid w:val="003B4838"/>
    <w:rsid w:val="003B58D0"/>
    <w:rsid w:val="003B6154"/>
    <w:rsid w:val="003B744C"/>
    <w:rsid w:val="003C22CD"/>
    <w:rsid w:val="003C4BDF"/>
    <w:rsid w:val="003D2F90"/>
    <w:rsid w:val="003D7B2B"/>
    <w:rsid w:val="003E5CAD"/>
    <w:rsid w:val="003E633B"/>
    <w:rsid w:val="0041184A"/>
    <w:rsid w:val="0041203E"/>
    <w:rsid w:val="00421980"/>
    <w:rsid w:val="004246E2"/>
    <w:rsid w:val="00433AF8"/>
    <w:rsid w:val="004447A5"/>
    <w:rsid w:val="004711BA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1203F"/>
    <w:rsid w:val="00512976"/>
    <w:rsid w:val="00531844"/>
    <w:rsid w:val="0053758E"/>
    <w:rsid w:val="005536E9"/>
    <w:rsid w:val="005640C3"/>
    <w:rsid w:val="005666E4"/>
    <w:rsid w:val="00580581"/>
    <w:rsid w:val="00584FD6"/>
    <w:rsid w:val="005913BB"/>
    <w:rsid w:val="00592A54"/>
    <w:rsid w:val="005B760E"/>
    <w:rsid w:val="005C0C28"/>
    <w:rsid w:val="005C29B1"/>
    <w:rsid w:val="005D4752"/>
    <w:rsid w:val="005D7BB5"/>
    <w:rsid w:val="005E5D59"/>
    <w:rsid w:val="006101E1"/>
    <w:rsid w:val="00614F71"/>
    <w:rsid w:val="00641EC4"/>
    <w:rsid w:val="00642CEE"/>
    <w:rsid w:val="00660070"/>
    <w:rsid w:val="006613AB"/>
    <w:rsid w:val="006646B6"/>
    <w:rsid w:val="0067093B"/>
    <w:rsid w:val="0067206F"/>
    <w:rsid w:val="00675C78"/>
    <w:rsid w:val="0068215E"/>
    <w:rsid w:val="006955E2"/>
    <w:rsid w:val="006A6907"/>
    <w:rsid w:val="006A6A72"/>
    <w:rsid w:val="006B5021"/>
    <w:rsid w:val="006C42EF"/>
    <w:rsid w:val="006D5FA4"/>
    <w:rsid w:val="006E7202"/>
    <w:rsid w:val="006F5098"/>
    <w:rsid w:val="007107B1"/>
    <w:rsid w:val="00714D47"/>
    <w:rsid w:val="00717238"/>
    <w:rsid w:val="00724ED9"/>
    <w:rsid w:val="007259F0"/>
    <w:rsid w:val="0074264E"/>
    <w:rsid w:val="00744A36"/>
    <w:rsid w:val="007508A3"/>
    <w:rsid w:val="007522D2"/>
    <w:rsid w:val="007530E9"/>
    <w:rsid w:val="007745E2"/>
    <w:rsid w:val="00786993"/>
    <w:rsid w:val="007E5083"/>
    <w:rsid w:val="008014ED"/>
    <w:rsid w:val="0081139F"/>
    <w:rsid w:val="0081788A"/>
    <w:rsid w:val="008265B9"/>
    <w:rsid w:val="00833686"/>
    <w:rsid w:val="00845DFB"/>
    <w:rsid w:val="00847116"/>
    <w:rsid w:val="00866F6A"/>
    <w:rsid w:val="00897F7E"/>
    <w:rsid w:val="008E7A40"/>
    <w:rsid w:val="008F535F"/>
    <w:rsid w:val="00936943"/>
    <w:rsid w:val="0094726D"/>
    <w:rsid w:val="00980F7A"/>
    <w:rsid w:val="009857F2"/>
    <w:rsid w:val="0098580E"/>
    <w:rsid w:val="009922F2"/>
    <w:rsid w:val="00993474"/>
    <w:rsid w:val="00994DDF"/>
    <w:rsid w:val="009B20EE"/>
    <w:rsid w:val="009C0315"/>
    <w:rsid w:val="009C03BD"/>
    <w:rsid w:val="009E61F8"/>
    <w:rsid w:val="009F1735"/>
    <w:rsid w:val="009F3BBA"/>
    <w:rsid w:val="00A0326D"/>
    <w:rsid w:val="00A075D9"/>
    <w:rsid w:val="00A13B57"/>
    <w:rsid w:val="00A13FEC"/>
    <w:rsid w:val="00A14D28"/>
    <w:rsid w:val="00A33749"/>
    <w:rsid w:val="00A37866"/>
    <w:rsid w:val="00A5795A"/>
    <w:rsid w:val="00A63939"/>
    <w:rsid w:val="00A7225B"/>
    <w:rsid w:val="00A74084"/>
    <w:rsid w:val="00A74F7A"/>
    <w:rsid w:val="00A82804"/>
    <w:rsid w:val="00A85FBD"/>
    <w:rsid w:val="00AB2841"/>
    <w:rsid w:val="00AC0412"/>
    <w:rsid w:val="00AC0E1B"/>
    <w:rsid w:val="00AF1930"/>
    <w:rsid w:val="00AF471C"/>
    <w:rsid w:val="00AF4A0A"/>
    <w:rsid w:val="00B032E5"/>
    <w:rsid w:val="00B07174"/>
    <w:rsid w:val="00B24381"/>
    <w:rsid w:val="00B261AF"/>
    <w:rsid w:val="00B26E78"/>
    <w:rsid w:val="00B54EFB"/>
    <w:rsid w:val="00B60DEF"/>
    <w:rsid w:val="00B64A58"/>
    <w:rsid w:val="00B73E82"/>
    <w:rsid w:val="00B804F2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6BF0"/>
    <w:rsid w:val="00C231B0"/>
    <w:rsid w:val="00C2763C"/>
    <w:rsid w:val="00C30AD6"/>
    <w:rsid w:val="00C40B9B"/>
    <w:rsid w:val="00C475DA"/>
    <w:rsid w:val="00C5530D"/>
    <w:rsid w:val="00C61F7E"/>
    <w:rsid w:val="00C84777"/>
    <w:rsid w:val="00C971B5"/>
    <w:rsid w:val="00CA0117"/>
    <w:rsid w:val="00CA1183"/>
    <w:rsid w:val="00CA3A23"/>
    <w:rsid w:val="00CA594F"/>
    <w:rsid w:val="00CE73E3"/>
    <w:rsid w:val="00CF52F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52D1"/>
    <w:rsid w:val="00D6162C"/>
    <w:rsid w:val="00D63312"/>
    <w:rsid w:val="00D634E0"/>
    <w:rsid w:val="00D63AED"/>
    <w:rsid w:val="00D660A2"/>
    <w:rsid w:val="00D71613"/>
    <w:rsid w:val="00D833F0"/>
    <w:rsid w:val="00D836B1"/>
    <w:rsid w:val="00D87F5C"/>
    <w:rsid w:val="00D9787D"/>
    <w:rsid w:val="00DA2F12"/>
    <w:rsid w:val="00DB300E"/>
    <w:rsid w:val="00DB53B4"/>
    <w:rsid w:val="00DB5CE0"/>
    <w:rsid w:val="00DE17D2"/>
    <w:rsid w:val="00DE39A2"/>
    <w:rsid w:val="00DF5DD4"/>
    <w:rsid w:val="00E01903"/>
    <w:rsid w:val="00E20C81"/>
    <w:rsid w:val="00E24B8D"/>
    <w:rsid w:val="00E34054"/>
    <w:rsid w:val="00E42617"/>
    <w:rsid w:val="00E43113"/>
    <w:rsid w:val="00E46CE4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22CF5"/>
    <w:rsid w:val="00F35719"/>
    <w:rsid w:val="00F44388"/>
    <w:rsid w:val="00F4445E"/>
    <w:rsid w:val="00F47609"/>
    <w:rsid w:val="00F50C7A"/>
    <w:rsid w:val="00F5496E"/>
    <w:rsid w:val="00F707CC"/>
    <w:rsid w:val="00F723DE"/>
    <w:rsid w:val="00F7481E"/>
    <w:rsid w:val="00F7698D"/>
    <w:rsid w:val="00F92883"/>
    <w:rsid w:val="00F9299E"/>
    <w:rsid w:val="00FA1EE8"/>
    <w:rsid w:val="00FA2861"/>
    <w:rsid w:val="00FA399A"/>
    <w:rsid w:val="00FB2ED3"/>
    <w:rsid w:val="00FB45C2"/>
    <w:rsid w:val="00FC137F"/>
    <w:rsid w:val="00FC1C90"/>
    <w:rsid w:val="00FC4F09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8AA5"/>
  <w15:docId w15:val="{90DD6A68-F10B-4272-8C85-A24CA7EA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78699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786993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D20-7258-41AF-90E0-DA870E7A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13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22</cp:revision>
  <cp:lastPrinted>2022-09-08T11:03:00Z</cp:lastPrinted>
  <dcterms:created xsi:type="dcterms:W3CDTF">2023-01-19T11:20:00Z</dcterms:created>
  <dcterms:modified xsi:type="dcterms:W3CDTF">2023-05-10T13:06:00Z</dcterms:modified>
</cp:coreProperties>
</file>